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D11" w:rsidRDefault="00F73D11" w:rsidP="002B5C0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152F3C">
        <w:rPr>
          <w:b/>
          <w:sz w:val="28"/>
          <w:szCs w:val="28"/>
        </w:rPr>
        <w:t xml:space="preserve">Пресс-релиз </w:t>
      </w:r>
    </w:p>
    <w:p w:rsidR="00F73D11" w:rsidRPr="00152F3C" w:rsidRDefault="00F73D11" w:rsidP="002B5C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краевой слет юных техников</w:t>
      </w:r>
    </w:p>
    <w:p w:rsidR="00F73D11" w:rsidRPr="00504CE9" w:rsidRDefault="00F73D11" w:rsidP="002B5C05">
      <w:pPr>
        <w:ind w:firstLine="360"/>
        <w:rPr>
          <w:sz w:val="28"/>
          <w:szCs w:val="28"/>
        </w:rPr>
      </w:pPr>
      <w:r>
        <w:rPr>
          <w:sz w:val="28"/>
          <w:szCs w:val="28"/>
        </w:rPr>
        <w:t>Время проведения: 12</w:t>
      </w:r>
      <w:r w:rsidRPr="00D477E1">
        <w:rPr>
          <w:sz w:val="28"/>
          <w:szCs w:val="28"/>
        </w:rPr>
        <w:t xml:space="preserve"> – </w:t>
      </w:r>
      <w:r>
        <w:rPr>
          <w:sz w:val="28"/>
          <w:szCs w:val="28"/>
        </w:rPr>
        <w:t>15</w:t>
      </w:r>
      <w:r w:rsidRPr="00D477E1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апреля2010</w:t>
      </w:r>
      <w:r w:rsidRPr="00D477E1">
        <w:rPr>
          <w:sz w:val="28"/>
          <w:szCs w:val="28"/>
        </w:rPr>
        <w:t xml:space="preserve"> г.</w:t>
      </w:r>
    </w:p>
    <w:p w:rsidR="00F73D11" w:rsidRPr="00CE04F5" w:rsidRDefault="00F73D11" w:rsidP="002B5C05">
      <w:pPr>
        <w:ind w:firstLine="360"/>
        <w:rPr>
          <w:sz w:val="28"/>
          <w:szCs w:val="28"/>
        </w:rPr>
      </w:pPr>
      <w:r w:rsidRPr="00CE04F5">
        <w:rPr>
          <w:sz w:val="28"/>
          <w:szCs w:val="28"/>
        </w:rPr>
        <w:t>Количество</w:t>
      </w:r>
      <w:r>
        <w:rPr>
          <w:sz w:val="28"/>
          <w:szCs w:val="28"/>
        </w:rPr>
        <w:t xml:space="preserve"> </w:t>
      </w:r>
      <w:r w:rsidRPr="00CE04F5">
        <w:rPr>
          <w:sz w:val="28"/>
          <w:szCs w:val="28"/>
        </w:rPr>
        <w:t>участников:</w:t>
      </w:r>
      <w:r>
        <w:rPr>
          <w:sz w:val="28"/>
          <w:szCs w:val="28"/>
        </w:rPr>
        <w:t xml:space="preserve"> 15</w:t>
      </w:r>
      <w:r w:rsidRPr="00504CE9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CE04F5">
        <w:rPr>
          <w:sz w:val="28"/>
          <w:szCs w:val="28"/>
        </w:rPr>
        <w:t>человек</w:t>
      </w:r>
    </w:p>
    <w:p w:rsidR="00F73D11" w:rsidRPr="00B314C5" w:rsidRDefault="00F73D11" w:rsidP="002B5C05">
      <w:pPr>
        <w:ind w:firstLine="360"/>
        <w:rPr>
          <w:sz w:val="28"/>
          <w:szCs w:val="28"/>
        </w:rPr>
      </w:pPr>
      <w:r w:rsidRPr="00CE04F5">
        <w:rPr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 w:rsidRPr="00CE04F5">
        <w:rPr>
          <w:sz w:val="28"/>
          <w:szCs w:val="28"/>
        </w:rPr>
        <w:t>проведения:</w:t>
      </w:r>
      <w:r>
        <w:rPr>
          <w:sz w:val="28"/>
          <w:szCs w:val="28"/>
        </w:rPr>
        <w:t xml:space="preserve"> Политехнический институт СФУ</w:t>
      </w:r>
    </w:p>
    <w:p w:rsidR="00F73D11" w:rsidRPr="00CE04F5" w:rsidRDefault="00F73D11" w:rsidP="002B5C05">
      <w:pPr>
        <w:ind w:firstLine="360"/>
        <w:jc w:val="both"/>
        <w:rPr>
          <w:sz w:val="28"/>
          <w:szCs w:val="28"/>
        </w:rPr>
      </w:pPr>
    </w:p>
    <w:p w:rsidR="00F73D11" w:rsidRDefault="00F73D11" w:rsidP="002B5C05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Краевой слет  юных техников п</w:t>
      </w:r>
      <w:r>
        <w:rPr>
          <w:bCs/>
          <w:sz w:val="28"/>
          <w:szCs w:val="28"/>
        </w:rPr>
        <w:t>роводился  в три этапа:</w:t>
      </w:r>
    </w:p>
    <w:p w:rsidR="00F73D11" w:rsidRPr="006020B3" w:rsidRDefault="00F73D11" w:rsidP="002B5C05">
      <w:pPr>
        <w:jc w:val="both"/>
        <w:rPr>
          <w:bCs/>
          <w:sz w:val="28"/>
          <w:szCs w:val="28"/>
        </w:rPr>
      </w:pPr>
      <w:r w:rsidRPr="006020B3">
        <w:rPr>
          <w:bCs/>
          <w:sz w:val="28"/>
          <w:szCs w:val="28"/>
          <w:lang w:val="en-US"/>
        </w:rPr>
        <w:t>I</w:t>
      </w:r>
      <w:r w:rsidRPr="006020B3">
        <w:rPr>
          <w:bCs/>
          <w:sz w:val="28"/>
          <w:szCs w:val="28"/>
        </w:rPr>
        <w:t xml:space="preserve"> этап - муниципальный (1 февраля - 15 февраля </w:t>
      </w:r>
      <w:smartTag w:uri="urn:schemas-microsoft-com:office:smarttags" w:element="metricconverter">
        <w:smartTagPr>
          <w:attr w:name="ProductID" w:val="2010 г"/>
        </w:smartTagPr>
        <w:r w:rsidRPr="006020B3">
          <w:rPr>
            <w:bCs/>
            <w:sz w:val="28"/>
            <w:szCs w:val="28"/>
          </w:rPr>
          <w:t>2010 г</w:t>
        </w:r>
      </w:smartTag>
      <w:r w:rsidRPr="006020B3">
        <w:rPr>
          <w:bCs/>
          <w:sz w:val="28"/>
          <w:szCs w:val="28"/>
        </w:rPr>
        <w:t>.)</w:t>
      </w:r>
    </w:p>
    <w:p w:rsidR="00F73D11" w:rsidRPr="006020B3" w:rsidRDefault="00F73D11" w:rsidP="002B5C05">
      <w:pPr>
        <w:jc w:val="both"/>
        <w:rPr>
          <w:bCs/>
          <w:sz w:val="28"/>
          <w:szCs w:val="28"/>
        </w:rPr>
      </w:pPr>
      <w:r w:rsidRPr="006020B3">
        <w:rPr>
          <w:bCs/>
          <w:sz w:val="28"/>
          <w:szCs w:val="28"/>
          <w:lang w:val="en-US"/>
        </w:rPr>
        <w:t>II</w:t>
      </w:r>
      <w:r w:rsidRPr="006020B3">
        <w:rPr>
          <w:bCs/>
          <w:sz w:val="28"/>
          <w:szCs w:val="28"/>
        </w:rPr>
        <w:t xml:space="preserve"> этап - зональный (16 февраля - 1</w:t>
      </w:r>
      <w:r>
        <w:rPr>
          <w:bCs/>
          <w:sz w:val="28"/>
          <w:szCs w:val="28"/>
        </w:rPr>
        <w:t>6</w:t>
      </w:r>
      <w:r w:rsidRPr="006020B3">
        <w:rPr>
          <w:bCs/>
          <w:sz w:val="28"/>
          <w:szCs w:val="28"/>
        </w:rPr>
        <w:t xml:space="preserve"> марта </w:t>
      </w:r>
      <w:smartTag w:uri="urn:schemas-microsoft-com:office:smarttags" w:element="metricconverter">
        <w:smartTagPr>
          <w:attr w:name="ProductID" w:val="2010 г"/>
        </w:smartTagPr>
        <w:r w:rsidRPr="006020B3">
          <w:rPr>
            <w:bCs/>
            <w:sz w:val="28"/>
            <w:szCs w:val="28"/>
          </w:rPr>
          <w:t>2010 г</w:t>
        </w:r>
      </w:smartTag>
      <w:r w:rsidRPr="006020B3">
        <w:rPr>
          <w:bCs/>
          <w:sz w:val="28"/>
          <w:szCs w:val="28"/>
        </w:rPr>
        <w:t>.);</w:t>
      </w:r>
    </w:p>
    <w:p w:rsidR="00F73D11" w:rsidRDefault="00F73D11" w:rsidP="002B5C05">
      <w:pPr>
        <w:jc w:val="both"/>
        <w:rPr>
          <w:b/>
          <w:bCs/>
          <w:sz w:val="28"/>
          <w:szCs w:val="28"/>
        </w:rPr>
      </w:pPr>
      <w:r w:rsidRPr="006020B3">
        <w:rPr>
          <w:bCs/>
          <w:sz w:val="28"/>
          <w:szCs w:val="28"/>
          <w:lang w:val="en-US"/>
        </w:rPr>
        <w:t>III</w:t>
      </w:r>
      <w:r w:rsidRPr="006020B3">
        <w:rPr>
          <w:bCs/>
          <w:sz w:val="28"/>
          <w:szCs w:val="28"/>
        </w:rPr>
        <w:t xml:space="preserve"> этап - краевой</w:t>
      </w:r>
      <w:r>
        <w:rPr>
          <w:bCs/>
          <w:sz w:val="28"/>
          <w:szCs w:val="28"/>
        </w:rPr>
        <w:t xml:space="preserve">,     </w:t>
      </w:r>
      <w:r w:rsidRPr="005C64DB">
        <w:rPr>
          <w:bCs/>
          <w:sz w:val="28"/>
          <w:szCs w:val="28"/>
        </w:rPr>
        <w:t xml:space="preserve">г. Красноярск,  </w:t>
      </w:r>
      <w:r>
        <w:rPr>
          <w:bCs/>
          <w:sz w:val="28"/>
          <w:szCs w:val="28"/>
        </w:rPr>
        <w:t>12-</w:t>
      </w:r>
      <w:r w:rsidRPr="005C64DB">
        <w:rPr>
          <w:bCs/>
          <w:sz w:val="28"/>
          <w:szCs w:val="28"/>
        </w:rPr>
        <w:t xml:space="preserve">15  апреля   </w:t>
      </w:r>
      <w:smartTag w:uri="urn:schemas-microsoft-com:office:smarttags" w:element="metricconverter">
        <w:smartTagPr>
          <w:attr w:name="ProductID" w:val="2010 г"/>
        </w:smartTagPr>
        <w:r w:rsidRPr="005C64DB">
          <w:rPr>
            <w:bCs/>
            <w:sz w:val="28"/>
            <w:szCs w:val="28"/>
          </w:rPr>
          <w:t>2010 г</w:t>
        </w:r>
      </w:smartTag>
      <w:r w:rsidRPr="005C64DB"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</w:p>
    <w:p w:rsidR="00F73D11" w:rsidRPr="00473BB8" w:rsidRDefault="00F73D11" w:rsidP="002B5C05">
      <w:pPr>
        <w:jc w:val="both"/>
      </w:pPr>
      <w:r>
        <w:rPr>
          <w:sz w:val="28"/>
          <w:szCs w:val="28"/>
        </w:rPr>
        <w:t>З</w:t>
      </w:r>
      <w:r w:rsidRPr="004F406F">
        <w:rPr>
          <w:sz w:val="28"/>
          <w:szCs w:val="28"/>
        </w:rPr>
        <w:t>ональные</w:t>
      </w:r>
      <w:r>
        <w:rPr>
          <w:sz w:val="28"/>
          <w:szCs w:val="28"/>
        </w:rPr>
        <w:t xml:space="preserve"> слеты юных техников проходили</w:t>
      </w:r>
      <w:r w:rsidRPr="004F406F">
        <w:rPr>
          <w:sz w:val="28"/>
          <w:szCs w:val="28"/>
        </w:rPr>
        <w:t xml:space="preserve"> в пяти  образовательных округах</w:t>
      </w:r>
      <w:r>
        <w:rPr>
          <w:sz w:val="28"/>
          <w:szCs w:val="28"/>
        </w:rPr>
        <w:t>.  Центрами  зональных слетов   стали  г. Ачинск, г. Канск</w:t>
      </w:r>
      <w:r w:rsidRPr="004F406F">
        <w:rPr>
          <w:sz w:val="28"/>
          <w:szCs w:val="28"/>
        </w:rPr>
        <w:t>, г. Краснояр</w:t>
      </w:r>
      <w:r>
        <w:rPr>
          <w:sz w:val="28"/>
          <w:szCs w:val="28"/>
        </w:rPr>
        <w:t>ск</w:t>
      </w:r>
      <w:r w:rsidRPr="004F406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F406F">
        <w:rPr>
          <w:sz w:val="28"/>
          <w:szCs w:val="28"/>
        </w:rPr>
        <w:t xml:space="preserve"> г. Ле</w:t>
      </w:r>
      <w:r>
        <w:rPr>
          <w:sz w:val="28"/>
          <w:szCs w:val="28"/>
        </w:rPr>
        <w:t xml:space="preserve">сосибирск,  г. Минусинск. По сравнению с предыдущим  - </w:t>
      </w:r>
      <w:r>
        <w:rPr>
          <w:sz w:val="28"/>
          <w:szCs w:val="28"/>
          <w:lang w:val="en-US"/>
        </w:rPr>
        <w:t>X</w:t>
      </w:r>
      <w:r w:rsidRPr="00541409">
        <w:rPr>
          <w:sz w:val="28"/>
          <w:szCs w:val="28"/>
        </w:rPr>
        <w:t xml:space="preserve"> </w:t>
      </w:r>
      <w:r>
        <w:rPr>
          <w:sz w:val="28"/>
          <w:szCs w:val="28"/>
        </w:rPr>
        <w:t>краевым слетом, увеличился охват школьников, принимающих участие в зональном этапе слета на 8%.  В 2007 году в зональном этапе краевого слета приняло участие  около 400 школьников. Нынешний зональный этап  объединил 439</w:t>
      </w:r>
      <w:r w:rsidRPr="00FA665A">
        <w:rPr>
          <w:sz w:val="28"/>
          <w:szCs w:val="28"/>
        </w:rPr>
        <w:t xml:space="preserve"> </w:t>
      </w:r>
      <w:r w:rsidRPr="004F406F">
        <w:rPr>
          <w:sz w:val="28"/>
          <w:szCs w:val="28"/>
        </w:rPr>
        <w:t xml:space="preserve">школьников </w:t>
      </w:r>
      <w:r>
        <w:rPr>
          <w:sz w:val="28"/>
          <w:szCs w:val="28"/>
        </w:rPr>
        <w:t xml:space="preserve"> из </w:t>
      </w:r>
      <w:r w:rsidRPr="001C7E0E">
        <w:rPr>
          <w:sz w:val="28"/>
          <w:szCs w:val="28"/>
        </w:rPr>
        <w:t>32</w:t>
      </w:r>
      <w:r w:rsidRPr="00FA665A">
        <w:rPr>
          <w:sz w:val="28"/>
          <w:szCs w:val="28"/>
        </w:rPr>
        <w:t xml:space="preserve"> </w:t>
      </w:r>
      <w:r w:rsidRPr="004F406F">
        <w:rPr>
          <w:sz w:val="28"/>
          <w:szCs w:val="28"/>
        </w:rPr>
        <w:t>террито</w:t>
      </w:r>
      <w:r>
        <w:rPr>
          <w:sz w:val="28"/>
          <w:szCs w:val="28"/>
        </w:rPr>
        <w:t>рий края,  15</w:t>
      </w:r>
      <w:r w:rsidRPr="00D477E1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F87EE9">
        <w:rPr>
          <w:sz w:val="28"/>
          <w:szCs w:val="28"/>
        </w:rPr>
        <w:t>школьников</w:t>
      </w:r>
      <w:r>
        <w:rPr>
          <w:sz w:val="28"/>
          <w:szCs w:val="28"/>
        </w:rPr>
        <w:t xml:space="preserve"> – победителей стали участниками финального этапа краевого слета юных техников. Победители представили  24 территория К</w:t>
      </w:r>
      <w:r w:rsidRPr="00F87EE9">
        <w:rPr>
          <w:sz w:val="28"/>
          <w:szCs w:val="28"/>
        </w:rPr>
        <w:t>расноярского</w:t>
      </w:r>
      <w:r>
        <w:rPr>
          <w:sz w:val="28"/>
          <w:szCs w:val="28"/>
        </w:rPr>
        <w:t xml:space="preserve"> </w:t>
      </w:r>
      <w:r w:rsidRPr="00F87EE9">
        <w:rPr>
          <w:sz w:val="28"/>
          <w:szCs w:val="28"/>
        </w:rPr>
        <w:t>края</w:t>
      </w:r>
      <w:r w:rsidRPr="00FA665A">
        <w:rPr>
          <w:sz w:val="28"/>
          <w:szCs w:val="28"/>
        </w:rPr>
        <w:t xml:space="preserve">: </w:t>
      </w:r>
      <w:r w:rsidRPr="00504CE9">
        <w:rPr>
          <w:sz w:val="28"/>
          <w:szCs w:val="28"/>
        </w:rPr>
        <w:t>г. Ачинск,</w:t>
      </w:r>
      <w:r w:rsidRPr="00FA665A">
        <w:rPr>
          <w:sz w:val="28"/>
          <w:szCs w:val="28"/>
        </w:rPr>
        <w:t xml:space="preserve">  г. Зеленогорск, </w:t>
      </w:r>
      <w:r w:rsidRPr="00504CE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г.Ужур, г. Железногорск, г. Дивногорск, </w:t>
      </w:r>
      <w:r w:rsidRPr="00504CE9">
        <w:rPr>
          <w:sz w:val="28"/>
          <w:szCs w:val="28"/>
        </w:rPr>
        <w:t xml:space="preserve"> г. Бородино,  </w:t>
      </w:r>
      <w:r>
        <w:rPr>
          <w:sz w:val="28"/>
          <w:szCs w:val="28"/>
        </w:rPr>
        <w:t>г. Канск, г. Кодинск</w:t>
      </w:r>
      <w:r w:rsidRPr="00504CE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г. Шушенское, </w:t>
      </w:r>
      <w:r w:rsidRPr="00504CE9">
        <w:rPr>
          <w:sz w:val="28"/>
          <w:szCs w:val="28"/>
        </w:rPr>
        <w:t>г. Красноярск, г. Лесосибирск, г. Мину</w:t>
      </w:r>
      <w:r>
        <w:rPr>
          <w:sz w:val="28"/>
          <w:szCs w:val="28"/>
        </w:rPr>
        <w:t>синск</w:t>
      </w:r>
      <w:r w:rsidRPr="00504CE9">
        <w:rPr>
          <w:sz w:val="28"/>
          <w:szCs w:val="28"/>
        </w:rPr>
        <w:t xml:space="preserve">, г. Назарово, </w:t>
      </w:r>
      <w:r>
        <w:rPr>
          <w:sz w:val="28"/>
          <w:szCs w:val="28"/>
        </w:rPr>
        <w:t xml:space="preserve">г. Северо-Енисейск, г. Енисейск, п. Курай, </w:t>
      </w:r>
      <w:r w:rsidRPr="0038490F">
        <w:rPr>
          <w:sz w:val="28"/>
          <w:szCs w:val="28"/>
        </w:rPr>
        <w:t xml:space="preserve"> г. Шарыпово, </w:t>
      </w:r>
      <w:r w:rsidRPr="00504CE9">
        <w:rPr>
          <w:sz w:val="28"/>
          <w:szCs w:val="28"/>
        </w:rPr>
        <w:t xml:space="preserve">Дзержинский район, Ермаковский район, , </w:t>
      </w:r>
      <w:r>
        <w:rPr>
          <w:sz w:val="28"/>
          <w:szCs w:val="28"/>
        </w:rPr>
        <w:t>Назаров</w:t>
      </w:r>
      <w:r w:rsidRPr="00163DCF">
        <w:rPr>
          <w:sz w:val="28"/>
          <w:szCs w:val="28"/>
        </w:rPr>
        <w:t>ский район</w:t>
      </w:r>
      <w:r w:rsidRPr="00504CE9">
        <w:rPr>
          <w:sz w:val="28"/>
          <w:szCs w:val="28"/>
        </w:rPr>
        <w:t>,</w:t>
      </w:r>
      <w:r>
        <w:rPr>
          <w:sz w:val="28"/>
          <w:szCs w:val="28"/>
        </w:rPr>
        <w:t xml:space="preserve"> Балахтинский район, Ирбейский район, Н-Ингашский район. Участниками слета стали делегации -   </w:t>
      </w:r>
      <w:r w:rsidRPr="006740DE">
        <w:rPr>
          <w:sz w:val="28"/>
          <w:szCs w:val="28"/>
        </w:rPr>
        <w:t>представители Государственного образовательного учреждения Центр дополнительного образования  «Чес</w:t>
      </w:r>
      <w:r>
        <w:rPr>
          <w:sz w:val="28"/>
          <w:szCs w:val="28"/>
        </w:rPr>
        <w:t xml:space="preserve">ть и слава Красноярья», </w:t>
      </w:r>
      <w:r w:rsidRPr="008F0B96">
        <w:rPr>
          <w:sz w:val="28"/>
          <w:szCs w:val="28"/>
        </w:rPr>
        <w:t>Ачинского и Минусинского кадетских корпусов.</w:t>
      </w:r>
      <w:r>
        <w:rPr>
          <w:sz w:val="28"/>
          <w:szCs w:val="28"/>
        </w:rPr>
        <w:t xml:space="preserve"> Так же расширилась география участников. </w:t>
      </w:r>
    </w:p>
    <w:p w:rsidR="00F73D11" w:rsidRDefault="00F73D11" w:rsidP="002B5C05">
      <w:pPr>
        <w:jc w:val="both"/>
        <w:outlineLvl w:val="0"/>
        <w:rPr>
          <w:sz w:val="28"/>
          <w:szCs w:val="28"/>
        </w:rPr>
      </w:pPr>
    </w:p>
    <w:p w:rsidR="00F73D11" w:rsidRPr="00593F17" w:rsidRDefault="00F73D11" w:rsidP="002B5C05">
      <w:pPr>
        <w:jc w:val="both"/>
        <w:outlineLvl w:val="0"/>
        <w:rPr>
          <w:sz w:val="28"/>
          <w:szCs w:val="28"/>
        </w:rPr>
      </w:pPr>
      <w:r w:rsidRPr="00593F17">
        <w:rPr>
          <w:sz w:val="28"/>
          <w:szCs w:val="28"/>
        </w:rPr>
        <w:t>Результаты слета:</w:t>
      </w:r>
    </w:p>
    <w:p w:rsidR="00F73D11" w:rsidRPr="0033388A" w:rsidRDefault="00F73D11" w:rsidP="002B5C05">
      <w:pPr>
        <w:numPr>
          <w:ilvl w:val="0"/>
          <w:numId w:val="3"/>
        </w:num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Создан б</w:t>
      </w:r>
      <w:r w:rsidRPr="0033388A">
        <w:rPr>
          <w:sz w:val="28"/>
          <w:szCs w:val="28"/>
        </w:rPr>
        <w:t>анк данных  творчески активных школьников, занимающихся научно-техническим творчеством. Информация размещена в открытом доступе на сайте КГБОУ ДОД «Красноярский краевой Дворец пионеров и школьников»</w:t>
      </w:r>
      <w:r w:rsidRPr="0033388A">
        <w:t xml:space="preserve">  </w:t>
      </w:r>
      <w:hyperlink r:id="rId5" w:history="1">
        <w:r w:rsidRPr="0033388A">
          <w:rPr>
            <w:sz w:val="28"/>
            <w:szCs w:val="28"/>
          </w:rPr>
          <w:t>http://www.dvpion.ru/</w:t>
        </w:r>
      </w:hyperlink>
      <w:r w:rsidRPr="0033388A">
        <w:rPr>
          <w:sz w:val="28"/>
          <w:szCs w:val="28"/>
        </w:rPr>
        <w:t>;</w:t>
      </w:r>
    </w:p>
    <w:p w:rsidR="00F73D11" w:rsidRPr="0033388A" w:rsidRDefault="00F73D11" w:rsidP="002B5C05">
      <w:pPr>
        <w:numPr>
          <w:ilvl w:val="0"/>
          <w:numId w:val="3"/>
        </w:num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сформирована </w:t>
      </w:r>
      <w:r w:rsidRPr="0033388A">
        <w:rPr>
          <w:sz w:val="28"/>
          <w:szCs w:val="28"/>
        </w:rPr>
        <w:t>краевая команда для участия во  Всероссийской выставке научно-технического творчества молодежи «НТТМ – 2010»;</w:t>
      </w:r>
    </w:p>
    <w:p w:rsidR="00F73D11" w:rsidRPr="0033388A" w:rsidRDefault="00F73D11" w:rsidP="002B5C05">
      <w:pPr>
        <w:numPr>
          <w:ilvl w:val="0"/>
          <w:numId w:val="3"/>
        </w:num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отработаны </w:t>
      </w:r>
      <w:r w:rsidRPr="0033388A">
        <w:rPr>
          <w:sz w:val="28"/>
          <w:szCs w:val="28"/>
        </w:rPr>
        <w:t>механизмы взаимодействия с муниципальными учреждениями дополнительного образования по сопровождению творчески активных школьников.</w:t>
      </w:r>
    </w:p>
    <w:p w:rsidR="00F73D11" w:rsidRPr="00025DFC" w:rsidRDefault="00F73D11" w:rsidP="002B5C05">
      <w:pPr>
        <w:pStyle w:val="ListBullet2"/>
      </w:pPr>
      <w:r w:rsidRPr="00025DFC">
        <w:t xml:space="preserve">В программу краевого этапа слета включены: </w:t>
      </w:r>
    </w:p>
    <w:p w:rsidR="00F73D11" w:rsidRPr="00A137E5" w:rsidRDefault="00F73D11" w:rsidP="00A137E5">
      <w:pPr>
        <w:pStyle w:val="Title"/>
        <w:numPr>
          <w:ilvl w:val="0"/>
          <w:numId w:val="4"/>
        </w:numPr>
        <w:jc w:val="both"/>
        <w:rPr>
          <w:bCs/>
          <w:sz w:val="24"/>
        </w:rPr>
      </w:pPr>
      <w:r w:rsidRPr="00025DFC">
        <w:t>Выставка</w:t>
      </w:r>
      <w:r>
        <w:t xml:space="preserve"> </w:t>
      </w:r>
      <w:r w:rsidRPr="00025DFC">
        <w:t xml:space="preserve">- экспозиция технических моделей </w:t>
      </w:r>
      <w:r>
        <w:rPr>
          <w:szCs w:val="28"/>
        </w:rPr>
        <w:t>и з</w:t>
      </w:r>
      <w:r w:rsidRPr="009F1035">
        <w:rPr>
          <w:szCs w:val="28"/>
        </w:rPr>
        <w:t xml:space="preserve">ащита работ юных техников </w:t>
      </w:r>
      <w:r>
        <w:rPr>
          <w:szCs w:val="28"/>
        </w:rPr>
        <w:t xml:space="preserve">осуществлялась </w:t>
      </w:r>
      <w:r w:rsidRPr="009F1035">
        <w:rPr>
          <w:szCs w:val="28"/>
        </w:rPr>
        <w:t>по секциям: радиоэлектроника, информационные технологии в решении инженерных задач, спортивно-техническое моделирование, транспорт и строительство, модели образовательным учреждениям, техника будущего, игры и игрушки</w:t>
      </w:r>
      <w:r>
        <w:rPr>
          <w:szCs w:val="28"/>
        </w:rPr>
        <w:t xml:space="preserve">. На слете была опробована новая концепция работы секций, предполагающая ее разделение  на два тематических блока: защита работ юных техников  и защита работ студентов и аспирантов Политехнического института СФУ. </w:t>
      </w:r>
      <w:r w:rsidRPr="00025DFC">
        <w:rPr>
          <w:szCs w:val="28"/>
        </w:rPr>
        <w:t>На секциях  школь</w:t>
      </w:r>
      <w:r>
        <w:rPr>
          <w:szCs w:val="28"/>
        </w:rPr>
        <w:t>ники представили устные доклады</w:t>
      </w:r>
      <w:r w:rsidRPr="00025DFC">
        <w:rPr>
          <w:szCs w:val="28"/>
        </w:rPr>
        <w:t>, содержащие постановку проблемы, полученный результат, возможные варианты его практического использования. Каждый экспонат сопро</w:t>
      </w:r>
      <w:r>
        <w:rPr>
          <w:szCs w:val="28"/>
        </w:rPr>
        <w:t>вождался паспортом,</w:t>
      </w:r>
      <w:r w:rsidRPr="00025DFC">
        <w:rPr>
          <w:szCs w:val="28"/>
        </w:rPr>
        <w:t xml:space="preserve"> представлением чертежей, графиков, фотографий, видеоматериалов, демонстрацией работы  представленного устройства, презентацией в электронном варианте.</w:t>
      </w:r>
      <w:r>
        <w:rPr>
          <w:szCs w:val="28"/>
        </w:rPr>
        <w:t xml:space="preserve"> </w:t>
      </w:r>
      <w:r>
        <w:t>Так же на  каждой секции были представлены</w:t>
      </w:r>
      <w:r w:rsidRPr="004F406F">
        <w:t xml:space="preserve"> </w:t>
      </w:r>
      <w:r>
        <w:t>показательные работы молодых ученых и студентов: Это позволило наглядно продемонстрировать</w:t>
      </w:r>
      <w:r w:rsidRPr="00025DFC">
        <w:t xml:space="preserve"> профориентационную связку «Увлечение – Специальность – Профессия» в инженерно-техническом направлении.</w:t>
      </w:r>
      <w:r w:rsidRPr="00062AC0">
        <w:rPr>
          <w:sz w:val="22"/>
          <w:szCs w:val="22"/>
        </w:rPr>
        <w:t xml:space="preserve"> </w:t>
      </w:r>
    </w:p>
    <w:p w:rsidR="00F73D11" w:rsidRPr="00A137E5" w:rsidRDefault="00F73D11" w:rsidP="00A137E5">
      <w:pPr>
        <w:pStyle w:val="Title"/>
        <w:numPr>
          <w:ilvl w:val="0"/>
          <w:numId w:val="4"/>
        </w:numPr>
        <w:jc w:val="both"/>
        <w:rPr>
          <w:bCs/>
          <w:sz w:val="24"/>
        </w:rPr>
      </w:pPr>
      <w:r>
        <w:t>Познавательные  э</w:t>
      </w:r>
      <w:r w:rsidRPr="009F1035">
        <w:t xml:space="preserve">кскурсии </w:t>
      </w:r>
      <w:r>
        <w:t xml:space="preserve">школьников </w:t>
      </w:r>
      <w:r w:rsidRPr="009F1035">
        <w:t xml:space="preserve">в ведущие лаборатории  </w:t>
      </w:r>
      <w:r w:rsidRPr="007B7FD3">
        <w:t>кафедр «Робототехника и техническая кибернетика»; «Электрические станции и электроэнергетические системы»; «Транспортные и технологические машины»; «Теория и конструирование механических систем»</w:t>
      </w:r>
      <w:r w:rsidRPr="009F1035">
        <w:t xml:space="preserve"> </w:t>
      </w:r>
      <w:r>
        <w:t xml:space="preserve">Политехнического института </w:t>
      </w:r>
      <w:r w:rsidRPr="009F1035">
        <w:t>Сибирского Федерального университета</w:t>
      </w:r>
      <w:r>
        <w:t>.  Экскурсии были проведены с целю информирования школьников  о перспективах построения карьеры в инженерно-технической и инновационной сферах, а так же с целью их вовлечения в данные сферы.</w:t>
      </w:r>
    </w:p>
    <w:p w:rsidR="00F73D11" w:rsidRPr="00CC793C" w:rsidRDefault="00F73D11" w:rsidP="002B5C05">
      <w:pPr>
        <w:numPr>
          <w:ilvl w:val="0"/>
          <w:numId w:val="4"/>
        </w:numPr>
        <w:jc w:val="both"/>
        <w:rPr>
          <w:sz w:val="28"/>
        </w:rPr>
      </w:pPr>
      <w:r w:rsidRPr="00CC793C">
        <w:rPr>
          <w:sz w:val="28"/>
        </w:rPr>
        <w:t>Дискурс – лекции для участников слета проводились с целью формирования  инновационной технической и технологической  культуры  и развития  научно-технического творчества в молодежной среде. Ведущий лекционного курса «Фотонные кристаллы и другие метаматериалы» -  к.ф-м. наук, доцент  СФУ Тимофеев И. В.</w:t>
      </w:r>
    </w:p>
    <w:p w:rsidR="00F73D11" w:rsidRPr="000F5F66" w:rsidRDefault="00F73D11" w:rsidP="002B5C05">
      <w:pPr>
        <w:pStyle w:val="Title"/>
        <w:ind w:left="720"/>
        <w:jc w:val="both"/>
        <w:rPr>
          <w:bCs/>
          <w:sz w:val="24"/>
        </w:rPr>
      </w:pPr>
    </w:p>
    <w:p w:rsidR="00F73D11" w:rsidRDefault="00F73D11" w:rsidP="002B5C05">
      <w:pPr>
        <w:tabs>
          <w:tab w:val="left" w:pos="0"/>
        </w:tabs>
        <w:jc w:val="both"/>
        <w:rPr>
          <w:sz w:val="28"/>
          <w:szCs w:val="28"/>
        </w:rPr>
      </w:pPr>
      <w:r>
        <w:t xml:space="preserve">     </w:t>
      </w:r>
      <w:r>
        <w:rPr>
          <w:sz w:val="28"/>
        </w:rPr>
        <w:t xml:space="preserve">Все </w:t>
      </w:r>
      <w:r w:rsidRPr="00CC793C">
        <w:rPr>
          <w:sz w:val="28"/>
        </w:rPr>
        <w:t xml:space="preserve">участники слета попробовали свои силы в краевой научно-технической олимпиаде. </w:t>
      </w:r>
      <w:r>
        <w:rPr>
          <w:sz w:val="28"/>
        </w:rPr>
        <w:t>Олимпиада проводилась</w:t>
      </w:r>
      <w:r w:rsidRPr="00CC793C">
        <w:rPr>
          <w:sz w:val="28"/>
        </w:rPr>
        <w:t xml:space="preserve"> </w:t>
      </w:r>
      <w:r>
        <w:rPr>
          <w:sz w:val="28"/>
        </w:rPr>
        <w:t xml:space="preserve">совместно с СФУ, </w:t>
      </w:r>
      <w:r w:rsidRPr="00CC793C">
        <w:rPr>
          <w:sz w:val="28"/>
        </w:rPr>
        <w:t>в очной форме по трем возрастным груп</w:t>
      </w:r>
      <w:r>
        <w:rPr>
          <w:sz w:val="28"/>
        </w:rPr>
        <w:t>пам: 4-6 класс; 7-9 класс; 10</w:t>
      </w:r>
      <w:r w:rsidRPr="00CC793C">
        <w:rPr>
          <w:sz w:val="28"/>
        </w:rPr>
        <w:t xml:space="preserve"> класс. </w:t>
      </w:r>
      <w:r>
        <w:rPr>
          <w:sz w:val="28"/>
        </w:rPr>
        <w:t>П</w:t>
      </w:r>
      <w:r w:rsidRPr="00CC793C">
        <w:rPr>
          <w:sz w:val="28"/>
        </w:rPr>
        <w:t>рограмма Олимпиа</w:t>
      </w:r>
      <w:r>
        <w:rPr>
          <w:sz w:val="28"/>
        </w:rPr>
        <w:t>ды предусматривала</w:t>
      </w:r>
      <w:r w:rsidRPr="00CC793C">
        <w:rPr>
          <w:sz w:val="28"/>
        </w:rPr>
        <w:t xml:space="preserve"> </w:t>
      </w:r>
      <w:r>
        <w:rPr>
          <w:sz w:val="28"/>
          <w:szCs w:val="28"/>
        </w:rPr>
        <w:t xml:space="preserve">два   вида конкурсных   испытаний. Первое </w:t>
      </w:r>
      <w:r w:rsidRPr="00DB4D78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 научно-образовательное соревнование  (выставка и защита </w:t>
      </w:r>
      <w:r w:rsidRPr="00DB4D78">
        <w:rPr>
          <w:sz w:val="28"/>
          <w:szCs w:val="28"/>
        </w:rPr>
        <w:t xml:space="preserve"> работ</w:t>
      </w:r>
      <w:r>
        <w:rPr>
          <w:sz w:val="28"/>
          <w:szCs w:val="28"/>
        </w:rPr>
        <w:t>)</w:t>
      </w:r>
      <w:r>
        <w:rPr>
          <w:bCs/>
          <w:sz w:val="28"/>
          <w:szCs w:val="28"/>
        </w:rPr>
        <w:t xml:space="preserve"> по научно-техническим секциям</w:t>
      </w:r>
      <w:r w:rsidRPr="001D1A41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радиоэлектроника (приборы по автоматике, измерительная техника, телеуправляемые механизмы, бытовая радиоэлектронная техника, приборы для радиоспорта, радиоуправляемых моделей) и академическое соревнование - выполнение пяти теоретических и </w:t>
      </w:r>
      <w:r w:rsidRPr="00D563BD">
        <w:rPr>
          <w:sz w:val="28"/>
          <w:szCs w:val="28"/>
        </w:rPr>
        <w:t>творческих</w:t>
      </w:r>
      <w:r>
        <w:rPr>
          <w:sz w:val="28"/>
          <w:szCs w:val="28"/>
        </w:rPr>
        <w:t xml:space="preserve">  заданий по научно-техническому направлению (инженерная  графика, теория решения изобретательских задач, физика, информатика, </w:t>
      </w:r>
      <w:r w:rsidRPr="00D563BD">
        <w:rPr>
          <w:sz w:val="28"/>
          <w:szCs w:val="28"/>
        </w:rPr>
        <w:t>прикладная механика</w:t>
      </w:r>
      <w:r>
        <w:rPr>
          <w:sz w:val="28"/>
          <w:szCs w:val="28"/>
        </w:rPr>
        <w:t xml:space="preserve">). Для школьников 11 классов олимпиада была организована  представителями приемной комиссии СФУ в формате ЕГЭ. </w:t>
      </w:r>
    </w:p>
    <w:p w:rsidR="00F73D11" w:rsidRDefault="00F73D11" w:rsidP="00A137E5">
      <w:pPr>
        <w:pStyle w:val="ListBullet2"/>
      </w:pPr>
      <w:r>
        <w:t>В результате</w:t>
      </w:r>
      <w:r w:rsidRPr="00F51FF1">
        <w:t xml:space="preserve"> </w:t>
      </w:r>
      <w:r>
        <w:t>проведения олимпиады был выявлен  высокий уровень общей подготовки, глубокие знания и эрудиция, высокое качество научно – технических результатов делегаций школьников  КГБОУ ДОД ККДПиШ</w:t>
      </w:r>
      <w:r w:rsidRPr="00CC793C">
        <w:t>.</w:t>
      </w:r>
    </w:p>
    <w:sectPr w:rsidR="00F73D11" w:rsidSect="009F0D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2E1415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3ED71042"/>
    <w:multiLevelType w:val="hybridMultilevel"/>
    <w:tmpl w:val="BF9AF9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89E45D3"/>
    <w:multiLevelType w:val="hybridMultilevel"/>
    <w:tmpl w:val="33C46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5C05"/>
    <w:rsid w:val="00025DFC"/>
    <w:rsid w:val="00062AC0"/>
    <w:rsid w:val="000F5F66"/>
    <w:rsid w:val="00152F3C"/>
    <w:rsid w:val="00163DCF"/>
    <w:rsid w:val="001C7E0E"/>
    <w:rsid w:val="001D1A41"/>
    <w:rsid w:val="002B5C05"/>
    <w:rsid w:val="0033388A"/>
    <w:rsid w:val="0038490F"/>
    <w:rsid w:val="00473BB8"/>
    <w:rsid w:val="004F406F"/>
    <w:rsid w:val="00504CE9"/>
    <w:rsid w:val="00541409"/>
    <w:rsid w:val="00593F17"/>
    <w:rsid w:val="005C64DB"/>
    <w:rsid w:val="006020B3"/>
    <w:rsid w:val="006740DE"/>
    <w:rsid w:val="00731CDD"/>
    <w:rsid w:val="007B7FD3"/>
    <w:rsid w:val="00880F71"/>
    <w:rsid w:val="008F0B96"/>
    <w:rsid w:val="009F0D34"/>
    <w:rsid w:val="009F1035"/>
    <w:rsid w:val="00A137E5"/>
    <w:rsid w:val="00B314C5"/>
    <w:rsid w:val="00C67997"/>
    <w:rsid w:val="00CC793C"/>
    <w:rsid w:val="00CE04F5"/>
    <w:rsid w:val="00D477E1"/>
    <w:rsid w:val="00D563BD"/>
    <w:rsid w:val="00DA0CC8"/>
    <w:rsid w:val="00DB4D78"/>
    <w:rsid w:val="00F51FF1"/>
    <w:rsid w:val="00F55418"/>
    <w:rsid w:val="00F73D11"/>
    <w:rsid w:val="00F87EE9"/>
    <w:rsid w:val="00FA6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Bullet 2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C0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2B5C05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B5C05"/>
    <w:rPr>
      <w:rFonts w:ascii="Times New Roman" w:hAnsi="Times New Roman" w:cs="Times New Roman"/>
      <w:sz w:val="28"/>
      <w:szCs w:val="28"/>
      <w:lang w:eastAsia="ru-RU"/>
    </w:rPr>
  </w:style>
  <w:style w:type="paragraph" w:styleId="ListBullet2">
    <w:name w:val="List Bullet 2"/>
    <w:basedOn w:val="Normal"/>
    <w:autoRedefine/>
    <w:uiPriority w:val="99"/>
    <w:rsid w:val="002B5C05"/>
    <w:pPr>
      <w:jc w:val="both"/>
    </w:pPr>
    <w:rPr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2B5C05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B5C05"/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2B5C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vpion.ru/e-mai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776</Words>
  <Characters>4428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Пресс-релиз </dc:title>
  <dc:subject/>
  <dc:creator>tatyana.p</dc:creator>
  <cp:keywords/>
  <dc:description/>
  <cp:lastModifiedBy>Карева</cp:lastModifiedBy>
  <cp:revision>2</cp:revision>
  <dcterms:created xsi:type="dcterms:W3CDTF">2010-04-22T02:32:00Z</dcterms:created>
  <dcterms:modified xsi:type="dcterms:W3CDTF">2010-04-22T02:32:00Z</dcterms:modified>
</cp:coreProperties>
</file>